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320244">
      <w:pPr>
        <w:spacing w:line="420" w:lineRule="exact"/>
        <w:jc w:val="left"/>
        <w:rPr>
          <w:rFonts w:hint="eastAsia"/>
          <w:b w:val="0"/>
          <w:bCs/>
          <w:sz w:val="30"/>
          <w:szCs w:val="30"/>
          <w:lang w:val="en-US" w:eastAsia="zh-CN"/>
        </w:rPr>
      </w:pPr>
      <w:r>
        <w:rPr>
          <w:rFonts w:hint="eastAsia"/>
          <w:b w:val="0"/>
          <w:bCs/>
          <w:sz w:val="30"/>
          <w:szCs w:val="30"/>
          <w:lang w:val="en-US" w:eastAsia="zh-CN"/>
        </w:rPr>
        <w:t>附件1</w:t>
      </w:r>
    </w:p>
    <w:p w14:paraId="02285A94">
      <w:pPr>
        <w:spacing w:line="480" w:lineRule="exact"/>
        <w:jc w:val="center"/>
        <w:rPr>
          <w:rFonts w:hint="eastAsia" w:ascii="方正小标宋简体" w:hAnsi="Times New Roman" w:eastAsia="方正小标宋简体" w:cs="Times New Roman"/>
          <w:bCs/>
          <w:color w:val="000000"/>
          <w:sz w:val="38"/>
          <w:szCs w:val="38"/>
        </w:rPr>
      </w:pPr>
      <w:r>
        <w:rPr>
          <w:rFonts w:hint="eastAsia" w:ascii="方正小标宋简体" w:hAnsi="Times New Roman" w:eastAsia="方正小标宋简体" w:cs="Times New Roman"/>
          <w:bCs/>
          <w:color w:val="000000"/>
          <w:sz w:val="38"/>
          <w:szCs w:val="38"/>
          <w:lang w:eastAsia="zh-CN"/>
        </w:rPr>
        <w:t>四川轻化工大学</w:t>
      </w:r>
      <w:r>
        <w:rPr>
          <w:rFonts w:hint="eastAsia" w:ascii="方正小标宋简体" w:hAnsi="Times New Roman" w:eastAsia="方正小标宋简体" w:cs="Times New Roman"/>
          <w:bCs/>
          <w:color w:val="000000"/>
          <w:sz w:val="38"/>
          <w:szCs w:val="38"/>
        </w:rPr>
        <w:t>渐进式延迟退休</w:t>
      </w:r>
    </w:p>
    <w:p w14:paraId="6AF400A6">
      <w:pPr>
        <w:spacing w:line="480" w:lineRule="exact"/>
        <w:jc w:val="center"/>
        <w:rPr>
          <w:rFonts w:hint="eastAsia" w:ascii="方正小标宋简体" w:hAnsi="Times New Roman" w:eastAsia="方正小标宋简体" w:cs="Times New Roman"/>
          <w:bCs/>
          <w:color w:val="000000"/>
          <w:sz w:val="38"/>
          <w:szCs w:val="38"/>
        </w:rPr>
      </w:pPr>
      <w:r>
        <w:rPr>
          <w:rFonts w:hint="eastAsia" w:ascii="方正小标宋简体" w:hAnsi="Times New Roman" w:eastAsia="方正小标宋简体" w:cs="Times New Roman"/>
          <w:bCs/>
          <w:color w:val="000000"/>
          <w:sz w:val="38"/>
          <w:szCs w:val="38"/>
        </w:rPr>
        <w:t>自愿</w:t>
      </w:r>
      <w:r>
        <w:rPr>
          <w:rFonts w:hint="eastAsia" w:ascii="方正小标宋简体" w:hAnsi="Times New Roman" w:eastAsia="方正小标宋简体" w:cs="Times New Roman"/>
          <w:bCs/>
          <w:color w:val="000000"/>
          <w:sz w:val="38"/>
          <w:szCs w:val="38"/>
          <w:lang w:eastAsia="zh-CN"/>
        </w:rPr>
        <w:t>提前</w:t>
      </w:r>
      <w:r>
        <w:rPr>
          <w:rFonts w:hint="eastAsia" w:ascii="方正小标宋简体" w:hAnsi="Times New Roman" w:eastAsia="方正小标宋简体" w:cs="Times New Roman"/>
          <w:bCs/>
          <w:color w:val="000000"/>
          <w:sz w:val="38"/>
          <w:szCs w:val="38"/>
        </w:rPr>
        <w:t>退休申请表</w:t>
      </w:r>
      <w:bookmarkStart w:id="0" w:name="_GoBack"/>
      <w:bookmarkEnd w:id="0"/>
    </w:p>
    <w:p w14:paraId="55DC69AE">
      <w:pPr>
        <w:spacing w:line="240" w:lineRule="exact"/>
        <w:jc w:val="center"/>
        <w:rPr>
          <w:rFonts w:ascii="Calibri" w:hAnsi="Calibri" w:eastAsia="黑体" w:cs="Times New Roman"/>
          <w:sz w:val="28"/>
          <w:szCs w:val="28"/>
        </w:rPr>
      </w:pPr>
      <w:r>
        <w:rPr>
          <w:rFonts w:ascii="Calibri" w:hAnsi="Calibri" w:eastAsia="黑体" w:cs="Times New Roman"/>
          <w:sz w:val="32"/>
        </w:rPr>
        <w:t xml:space="preserve">                                      </w:t>
      </w:r>
      <w:r>
        <w:rPr>
          <w:rFonts w:ascii="Calibri" w:hAnsi="Calibri" w:eastAsia="黑体" w:cs="Times New Roman"/>
          <w:sz w:val="28"/>
          <w:szCs w:val="28"/>
        </w:rPr>
        <w:t xml:space="preserve"> </w:t>
      </w:r>
    </w:p>
    <w:tbl>
      <w:tblPr>
        <w:tblStyle w:val="6"/>
        <w:tblW w:w="8789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"/>
        <w:gridCol w:w="180"/>
        <w:gridCol w:w="1741"/>
        <w:gridCol w:w="1548"/>
        <w:gridCol w:w="1104"/>
        <w:gridCol w:w="1560"/>
        <w:gridCol w:w="1756"/>
      </w:tblGrid>
      <w:tr w14:paraId="52C40C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3548D1"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  <w:szCs w:val="24"/>
              </w:rPr>
              <w:t>姓名</w:t>
            </w: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4DA63D"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2A9172"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  <w:szCs w:val="24"/>
              </w:rPr>
              <w:t>出生年月</w:t>
            </w:r>
          </w:p>
        </w:tc>
        <w:tc>
          <w:tcPr>
            <w:tcW w:w="11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5CE6F6"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D87B68">
            <w:pPr>
              <w:spacing w:line="600" w:lineRule="exact"/>
              <w:jc w:val="center"/>
              <w:rPr>
                <w:rFonts w:hint="eastAsia" w:ascii="仿宋_GB2312" w:hAnsi="Calibri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Calibri" w:eastAsia="仿宋_GB2312" w:cs="Times New Roman"/>
                <w:sz w:val="24"/>
                <w:szCs w:val="24"/>
                <w:lang w:eastAsia="zh-CN"/>
              </w:rPr>
              <w:t>性别</w:t>
            </w:r>
          </w:p>
        </w:tc>
        <w:tc>
          <w:tcPr>
            <w:tcW w:w="17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9EF0AF"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 w:val="24"/>
                <w:szCs w:val="24"/>
              </w:rPr>
            </w:pPr>
          </w:p>
        </w:tc>
      </w:tr>
      <w:tr w14:paraId="675F6C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8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85A992">
            <w:pPr>
              <w:spacing w:line="600" w:lineRule="exact"/>
              <w:jc w:val="center"/>
              <w:rPr>
                <w:rFonts w:hint="eastAsia" w:ascii="仿宋_GB2312" w:hAnsi="Calibri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Calibri" w:eastAsia="仿宋_GB2312" w:cs="Times New Roman"/>
                <w:sz w:val="24"/>
                <w:szCs w:val="24"/>
                <w:lang w:eastAsia="zh-CN"/>
              </w:rPr>
              <w:t>工作单位</w:t>
            </w:r>
          </w:p>
        </w:tc>
        <w:tc>
          <w:tcPr>
            <w:tcW w:w="59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7FCDC7"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 w:val="24"/>
                <w:szCs w:val="24"/>
              </w:rPr>
            </w:pPr>
          </w:p>
        </w:tc>
      </w:tr>
      <w:tr w14:paraId="713690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8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620E84">
            <w:pPr>
              <w:spacing w:line="600" w:lineRule="exact"/>
              <w:jc w:val="center"/>
              <w:rPr>
                <w:rFonts w:hint="eastAsia" w:ascii="仿宋_GB2312" w:hAnsi="Calibri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Calibri" w:eastAsia="仿宋_GB2312" w:cs="Times New Roman"/>
                <w:sz w:val="24"/>
                <w:szCs w:val="24"/>
                <w:lang w:eastAsia="zh-CN"/>
              </w:rPr>
              <w:t>现聘岗位类别、等级</w:t>
            </w:r>
          </w:p>
        </w:tc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05AF2D"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 w:val="24"/>
                <w:szCs w:val="24"/>
              </w:rPr>
            </w:pP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15C720">
            <w:pPr>
              <w:spacing w:line="600" w:lineRule="exact"/>
              <w:jc w:val="center"/>
              <w:rPr>
                <w:rFonts w:hint="eastAsia" w:ascii="仿宋_GB2312" w:hAnsi="Calibri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Calibri" w:eastAsia="仿宋_GB2312" w:cs="Times New Roman"/>
                <w:sz w:val="24"/>
                <w:szCs w:val="24"/>
                <w:lang w:eastAsia="zh-CN"/>
              </w:rPr>
              <w:t>专业技术职务</w:t>
            </w:r>
          </w:p>
        </w:tc>
        <w:tc>
          <w:tcPr>
            <w:tcW w:w="17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454C17"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 w:val="24"/>
                <w:szCs w:val="24"/>
              </w:rPr>
            </w:pPr>
          </w:p>
        </w:tc>
      </w:tr>
      <w:tr w14:paraId="106042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8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F1BDDD">
            <w:pPr>
              <w:spacing w:line="600" w:lineRule="exact"/>
              <w:jc w:val="center"/>
              <w:rPr>
                <w:rFonts w:hint="eastAsia" w:ascii="仿宋_GB2312" w:hAnsi="Calibri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Calibri" w:eastAsia="仿宋_GB2312" w:cs="Times New Roman"/>
                <w:sz w:val="24"/>
                <w:szCs w:val="24"/>
                <w:lang w:eastAsia="zh-CN"/>
              </w:rPr>
              <w:t>改革后退休时间</w:t>
            </w:r>
          </w:p>
        </w:tc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2A7F7A"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 w:val="24"/>
                <w:szCs w:val="24"/>
              </w:rPr>
            </w:pP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5A2E39">
            <w:pPr>
              <w:spacing w:line="600" w:lineRule="exact"/>
              <w:jc w:val="center"/>
              <w:rPr>
                <w:rFonts w:hint="eastAsia" w:ascii="仿宋_GB2312" w:hAnsi="Calibri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Calibri" w:eastAsia="仿宋_GB2312" w:cs="Times New Roman"/>
                <w:sz w:val="24"/>
                <w:szCs w:val="24"/>
                <w:lang w:eastAsia="zh-CN"/>
              </w:rPr>
              <w:t>申请提前退休时间</w:t>
            </w:r>
          </w:p>
        </w:tc>
        <w:tc>
          <w:tcPr>
            <w:tcW w:w="17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482E15"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 w:val="24"/>
                <w:szCs w:val="24"/>
              </w:rPr>
            </w:pPr>
          </w:p>
        </w:tc>
      </w:tr>
      <w:tr w14:paraId="0DCA7D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80" w:hRule="atLeast"/>
        </w:trPr>
        <w:tc>
          <w:tcPr>
            <w:tcW w:w="878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F3D23C">
            <w:pPr>
              <w:spacing w:line="460" w:lineRule="exact"/>
              <w:ind w:firstLine="480" w:firstLineChars="200"/>
              <w:rPr>
                <w:rFonts w:hint="default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根据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eastAsia="zh-CN"/>
              </w:rPr>
              <w:t>《国务院关于渐进式延迟法定退休年龄的办法》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，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eastAsia="zh-CN"/>
              </w:rPr>
              <w:t>“从2025年1月1日起，男职工和原法定退休年龄为五十五周岁的女职工，法定退休年龄每四个月延迟一个月，分别逐步延迟至六十三周岁和五十八周岁；原法定退休年龄为五十周岁的女职工，法定退休年龄每二个月延迟一个月，逐步延迟至五十五周岁。”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</w:p>
          <w:p w14:paraId="6EF078C5">
            <w:pPr>
              <w:widowControl/>
              <w:jc w:val="left"/>
              <w:rPr>
                <w:rFonts w:hint="eastAsia" w:ascii="仿宋_GB2312" w:hAnsi="Calibri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  <w:szCs w:val="24"/>
              </w:rPr>
              <w:t xml:space="preserve">    </w:t>
            </w:r>
          </w:p>
          <w:p w14:paraId="5CEC0819">
            <w:pPr>
              <w:widowControl/>
              <w:ind w:firstLine="480" w:firstLineChars="200"/>
              <w:jc w:val="left"/>
              <w:rPr>
                <w:rFonts w:ascii="仿宋_GB2312" w:hAnsi="Calibri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  <w:szCs w:val="24"/>
              </w:rPr>
              <w:t>本人</w:t>
            </w:r>
            <w:r>
              <w:rPr>
                <w:rFonts w:hint="eastAsia" w:ascii="仿宋_GB2312" w:hAnsi="Calibri" w:eastAsia="仿宋_GB2312" w:cs="Times New Roman"/>
                <w:sz w:val="24"/>
                <w:szCs w:val="24"/>
                <w:lang w:eastAsia="zh-CN"/>
              </w:rPr>
              <w:t>自愿选择弹性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eastAsia="zh-CN"/>
              </w:rPr>
              <w:t>提前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退休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eastAsia="zh-CN"/>
              </w:rPr>
              <w:t>，退休时间为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u w:val="single"/>
                <w:lang w:val="en-US" w:eastAsia="zh-CN"/>
              </w:rPr>
              <w:t xml:space="preserve">             </w:t>
            </w:r>
            <w:r>
              <w:rPr>
                <w:rFonts w:hint="eastAsia" w:ascii="仿宋_GB2312" w:hAnsi="Calibri" w:eastAsia="仿宋_GB2312" w:cs="Times New Roman"/>
                <w:sz w:val="24"/>
                <w:szCs w:val="24"/>
              </w:rPr>
              <w:t>。</w:t>
            </w:r>
          </w:p>
          <w:p w14:paraId="2CA03B1E">
            <w:pPr>
              <w:spacing w:line="460" w:lineRule="exact"/>
              <w:rPr>
                <w:rFonts w:hint="eastAsia" w:ascii="仿宋_GB2312" w:hAnsi="Calibri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  <w:szCs w:val="24"/>
              </w:rPr>
              <w:t xml:space="preserve">                              </w:t>
            </w:r>
          </w:p>
          <w:p w14:paraId="54B2660B">
            <w:pPr>
              <w:spacing w:line="460" w:lineRule="exact"/>
              <w:ind w:firstLine="5280" w:firstLineChars="2200"/>
              <w:rPr>
                <w:rFonts w:ascii="仿宋_GB2312" w:hAnsi="Calibri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  <w:szCs w:val="24"/>
              </w:rPr>
              <w:t>申请人签名：</w:t>
            </w:r>
          </w:p>
          <w:p w14:paraId="0462193F">
            <w:pPr>
              <w:spacing w:line="460" w:lineRule="exact"/>
              <w:ind w:firstLine="5280" w:firstLineChars="2200"/>
              <w:rPr>
                <w:rFonts w:ascii="仿宋_GB2312" w:hAnsi="Calibri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  <w:szCs w:val="24"/>
              </w:rPr>
              <w:t>年    月    日</w:t>
            </w:r>
          </w:p>
        </w:tc>
      </w:tr>
      <w:tr w14:paraId="3E0E86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1" w:hRule="atLeast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C1275B">
            <w:pPr>
              <w:spacing w:line="400" w:lineRule="exact"/>
              <w:jc w:val="center"/>
              <w:rPr>
                <w:rFonts w:ascii="仿宋_GB2312" w:hAnsi="Calibri" w:eastAsia="仿宋_GB2312" w:cs="Times New Roman"/>
                <w:spacing w:val="-20"/>
                <w:sz w:val="24"/>
                <w:szCs w:val="24"/>
              </w:rPr>
            </w:pPr>
            <w:r>
              <w:rPr>
                <w:rFonts w:hint="eastAsia" w:ascii="仿宋_GB2312" w:hAnsi="Calibri" w:eastAsia="仿宋_GB2312" w:cs="Times New Roman"/>
                <w:spacing w:val="-20"/>
                <w:sz w:val="24"/>
                <w:szCs w:val="24"/>
              </w:rPr>
              <w:t>所在单位</w:t>
            </w:r>
          </w:p>
          <w:p w14:paraId="33052FB2">
            <w:pPr>
              <w:spacing w:line="400" w:lineRule="exact"/>
              <w:jc w:val="center"/>
              <w:rPr>
                <w:rFonts w:ascii="仿宋_GB2312" w:hAnsi="Calibri" w:eastAsia="仿宋_GB2312" w:cs="Times New Roman"/>
                <w:spacing w:val="-20"/>
                <w:sz w:val="24"/>
                <w:szCs w:val="24"/>
              </w:rPr>
            </w:pPr>
            <w:r>
              <w:rPr>
                <w:rFonts w:hint="eastAsia" w:ascii="仿宋_GB2312" w:hAnsi="Calibri" w:eastAsia="仿宋_GB2312" w:cs="Times New Roman"/>
                <w:spacing w:val="-20"/>
                <w:sz w:val="24"/>
                <w:szCs w:val="24"/>
              </w:rPr>
              <w:t>意见</w:t>
            </w:r>
          </w:p>
        </w:tc>
        <w:tc>
          <w:tcPr>
            <w:tcW w:w="788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5AE2F9">
            <w:pPr>
              <w:spacing w:line="560" w:lineRule="exact"/>
              <w:ind w:firstLine="480" w:firstLineChars="200"/>
              <w:rPr>
                <w:rFonts w:ascii="仿宋_GB2312" w:hAnsi="Calibri" w:eastAsia="仿宋_GB2312" w:cs="Times New Roman"/>
                <w:sz w:val="24"/>
                <w:szCs w:val="24"/>
                <w:u w:val="single"/>
              </w:rPr>
            </w:pPr>
            <w:r>
              <w:rPr>
                <w:rFonts w:hint="eastAsia" w:ascii="仿宋_GB2312" w:hAnsi="Calibri" w:eastAsia="仿宋_GB2312" w:cs="Times New Roman"/>
                <w:sz w:val="24"/>
                <w:szCs w:val="24"/>
              </w:rPr>
              <w:t>经</w:t>
            </w:r>
            <w:r>
              <w:rPr>
                <w:rFonts w:hint="eastAsia" w:ascii="仿宋_GB2312" w:hAnsi="Calibri" w:eastAsia="仿宋_GB2312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_GB2312" w:hAnsi="Calibri" w:eastAsia="仿宋_GB2312" w:cs="Times New Roman"/>
                <w:sz w:val="24"/>
                <w:szCs w:val="24"/>
                <w:u w:val="single"/>
              </w:rPr>
              <w:t>学院党政联席会议</w:t>
            </w:r>
            <w:r>
              <w:rPr>
                <w:rFonts w:hint="eastAsia" w:ascii="仿宋_GB2312" w:hAnsi="Calibri" w:eastAsia="仿宋_GB2312" w:cs="Times New Roman"/>
                <w:sz w:val="24"/>
                <w:szCs w:val="24"/>
                <w:lang w:val="en-US" w:eastAsia="zh-CN"/>
              </w:rPr>
              <w:t>/</w:t>
            </w:r>
            <w:r>
              <w:rPr>
                <w:rFonts w:hint="eastAsia" w:ascii="仿宋_GB2312" w:hAnsi="Calibri" w:eastAsia="仿宋_GB2312" w:cs="Times New Roman"/>
                <w:sz w:val="24"/>
                <w:szCs w:val="24"/>
                <w:u w:val="single"/>
              </w:rPr>
              <w:t>机关部处</w:t>
            </w:r>
            <w:r>
              <w:rPr>
                <w:rFonts w:hint="eastAsia" w:ascii="仿宋_GB2312" w:hAnsi="Calibri" w:eastAsia="仿宋_GB2312" w:cs="Times New Roman"/>
                <w:sz w:val="24"/>
                <w:szCs w:val="24"/>
                <w:u w:val="single"/>
                <w:lang w:val="en-US" w:eastAsia="zh-CN"/>
              </w:rPr>
              <w:t>务</w:t>
            </w:r>
            <w:r>
              <w:rPr>
                <w:rFonts w:hint="eastAsia" w:ascii="仿宋_GB2312" w:hAnsi="Calibri" w:eastAsia="仿宋_GB2312" w:cs="Times New Roman"/>
                <w:sz w:val="24"/>
                <w:szCs w:val="24"/>
                <w:u w:val="single"/>
              </w:rPr>
              <w:t>会议</w:t>
            </w:r>
            <w:r>
              <w:rPr>
                <w:rFonts w:hint="eastAsia" w:ascii="仿宋_GB2312" w:hAnsi="Calibri" w:eastAsia="仿宋_GB2312" w:cs="Times New Roman"/>
                <w:sz w:val="24"/>
                <w:szCs w:val="24"/>
                <w:lang w:val="en-US" w:eastAsia="zh-CN"/>
              </w:rPr>
              <w:t>）</w:t>
            </w:r>
            <w:r>
              <w:rPr>
                <w:rFonts w:hint="eastAsia" w:ascii="仿宋_GB2312" w:hAnsi="Calibri" w:eastAsia="仿宋_GB2312" w:cs="Times New Roman"/>
                <w:sz w:val="24"/>
                <w:szCs w:val="24"/>
              </w:rPr>
              <w:t>研究，同意</w:t>
            </w:r>
            <w:r>
              <w:rPr>
                <w:rFonts w:hint="eastAsia" w:ascii="仿宋_GB2312" w:hAnsi="Calibri" w:eastAsia="仿宋_GB2312" w:cs="Times New Roman"/>
                <w:sz w:val="24"/>
                <w:szCs w:val="24"/>
                <w:u w:val="single"/>
              </w:rPr>
              <w:t xml:space="preserve">          </w:t>
            </w:r>
            <w:r>
              <w:rPr>
                <w:rFonts w:hint="eastAsia" w:ascii="仿宋_GB2312" w:hAnsi="Calibri" w:eastAsia="仿宋_GB2312" w:cs="Times New Roman"/>
                <w:sz w:val="24"/>
                <w:szCs w:val="24"/>
              </w:rPr>
              <w:t>同志</w:t>
            </w:r>
            <w:r>
              <w:rPr>
                <w:rFonts w:hint="eastAsia" w:ascii="仿宋_GB2312" w:hAnsi="Calibri" w:eastAsia="仿宋_GB2312" w:cs="Times New Roman"/>
                <w:sz w:val="24"/>
                <w:szCs w:val="24"/>
                <w:lang w:eastAsia="zh-CN"/>
              </w:rPr>
              <w:t>弹性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eastAsia="zh-CN"/>
              </w:rPr>
              <w:t>提前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退休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eastAsia="zh-CN"/>
              </w:rPr>
              <w:t>申请，退休时间</w:t>
            </w:r>
            <w:r>
              <w:rPr>
                <w:rFonts w:hint="eastAsia" w:ascii="仿宋_GB2312" w:hAnsi="Calibri" w:eastAsia="仿宋_GB2312" w:cs="Times New Roman"/>
                <w:sz w:val="24"/>
                <w:szCs w:val="24"/>
                <w:u w:val="single"/>
              </w:rPr>
              <w:t xml:space="preserve">        </w:t>
            </w:r>
            <w:r>
              <w:rPr>
                <w:rFonts w:hint="eastAsia" w:ascii="仿宋_GB2312" w:hAnsi="Calibri" w:eastAsia="仿宋_GB2312" w:cs="Times New Roman"/>
                <w:sz w:val="24"/>
                <w:szCs w:val="24"/>
                <w:u w:val="single"/>
                <w:lang w:val="en-US" w:eastAsia="zh-CN"/>
              </w:rPr>
              <w:t xml:space="preserve">     </w:t>
            </w:r>
            <w:r>
              <w:rPr>
                <w:rFonts w:hint="eastAsia" w:ascii="仿宋_GB2312" w:hAnsi="Calibri" w:eastAsia="仿宋_GB2312" w:cs="Times New Roman"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。</w:t>
            </w:r>
          </w:p>
          <w:p w14:paraId="37332271">
            <w:pPr>
              <w:spacing w:line="560" w:lineRule="exact"/>
              <w:ind w:firstLine="3480" w:firstLineChars="1450"/>
              <w:rPr>
                <w:rFonts w:ascii="仿宋_GB2312" w:hAnsi="Calibri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  <w:szCs w:val="24"/>
              </w:rPr>
              <w:t xml:space="preserve"> </w:t>
            </w:r>
          </w:p>
          <w:p w14:paraId="650076C2">
            <w:pPr>
              <w:spacing w:line="560" w:lineRule="exact"/>
              <w:ind w:firstLine="960" w:firstLineChars="400"/>
              <w:rPr>
                <w:rFonts w:ascii="仿宋_GB2312" w:hAnsi="Calibri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  <w:szCs w:val="24"/>
                <w:lang w:val="en-US" w:eastAsia="zh-CN"/>
              </w:rPr>
              <w:t>党政负责人</w:t>
            </w:r>
            <w:r>
              <w:rPr>
                <w:rFonts w:hint="eastAsia" w:ascii="仿宋_GB2312" w:hAnsi="Calibri" w:eastAsia="仿宋_GB2312" w:cs="Times New Roman"/>
                <w:sz w:val="24"/>
                <w:szCs w:val="24"/>
              </w:rPr>
              <w:t>签字：</w:t>
            </w:r>
            <w:r>
              <w:rPr>
                <w:rFonts w:hint="eastAsia" w:ascii="仿宋_GB2312" w:hAnsi="Calibri" w:eastAsia="仿宋_GB2312" w:cs="Times New Roman"/>
                <w:sz w:val="24"/>
                <w:szCs w:val="24"/>
                <w:lang w:val="en-US" w:eastAsia="zh-CN"/>
              </w:rPr>
              <w:t xml:space="preserve">                        </w:t>
            </w:r>
            <w:r>
              <w:rPr>
                <w:rFonts w:hint="eastAsia" w:ascii="仿宋_GB2312" w:hAnsi="Calibri" w:eastAsia="仿宋_GB2312" w:cs="Times New Roman"/>
                <w:sz w:val="24"/>
                <w:szCs w:val="24"/>
              </w:rPr>
              <w:t xml:space="preserve">单位（公章）  </w:t>
            </w:r>
          </w:p>
          <w:p w14:paraId="61EACEAD">
            <w:pPr>
              <w:spacing w:line="560" w:lineRule="exact"/>
              <w:ind w:firstLine="4800" w:firstLineChars="2000"/>
              <w:rPr>
                <w:rFonts w:ascii="仿宋_GB2312" w:hAnsi="Calibri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  <w:szCs w:val="24"/>
              </w:rPr>
              <w:t>年</w:t>
            </w:r>
            <w:r>
              <w:rPr>
                <w:rFonts w:hint="eastAsia" w:ascii="仿宋_GB2312" w:hAnsi="Calibri" w:eastAsia="仿宋_GB2312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Calibri" w:eastAsia="仿宋_GB2312" w:cs="Times New Roman"/>
                <w:sz w:val="24"/>
                <w:szCs w:val="24"/>
              </w:rPr>
              <w:t xml:space="preserve">  月 </w:t>
            </w:r>
            <w:r>
              <w:rPr>
                <w:rFonts w:hint="eastAsia" w:ascii="仿宋_GB2312" w:hAnsi="Calibri" w:eastAsia="仿宋_GB2312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Calibri" w:eastAsia="仿宋_GB2312" w:cs="Times New Roman"/>
                <w:sz w:val="24"/>
                <w:szCs w:val="24"/>
              </w:rPr>
              <w:t xml:space="preserve"> 日</w:t>
            </w:r>
          </w:p>
        </w:tc>
      </w:tr>
      <w:tr w14:paraId="6003B8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74" w:hRule="atLeast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F7CAB9">
            <w:pPr>
              <w:spacing w:line="400" w:lineRule="exact"/>
              <w:jc w:val="center"/>
              <w:rPr>
                <w:rFonts w:ascii="仿宋_GB2312" w:hAnsi="Calibri" w:eastAsia="仿宋_GB2312" w:cs="Times New Roman"/>
                <w:spacing w:val="-20"/>
                <w:sz w:val="24"/>
                <w:szCs w:val="24"/>
              </w:rPr>
            </w:pPr>
            <w:r>
              <w:rPr>
                <w:rFonts w:hint="eastAsia" w:ascii="仿宋_GB2312" w:hAnsi="Calibri" w:eastAsia="仿宋_GB2312" w:cs="Times New Roman"/>
                <w:spacing w:val="-20"/>
                <w:sz w:val="24"/>
                <w:szCs w:val="24"/>
                <w:lang w:eastAsia="zh-CN"/>
              </w:rPr>
              <w:t>人事处</w:t>
            </w:r>
            <w:r>
              <w:rPr>
                <w:rFonts w:hint="eastAsia" w:ascii="仿宋_GB2312" w:hAnsi="Calibri" w:eastAsia="仿宋_GB2312" w:cs="Times New Roman"/>
                <w:spacing w:val="-20"/>
                <w:sz w:val="24"/>
                <w:szCs w:val="24"/>
              </w:rPr>
              <w:t>意见</w:t>
            </w:r>
          </w:p>
        </w:tc>
        <w:tc>
          <w:tcPr>
            <w:tcW w:w="788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81A0395">
            <w:pPr>
              <w:spacing w:line="400" w:lineRule="exact"/>
              <w:rPr>
                <w:rFonts w:ascii="仿宋_GB2312" w:hAnsi="Calibri" w:eastAsia="仿宋_GB2312" w:cs="Times New Roman"/>
                <w:sz w:val="24"/>
                <w:szCs w:val="24"/>
              </w:rPr>
            </w:pPr>
          </w:p>
          <w:p w14:paraId="3138C215">
            <w:pPr>
              <w:spacing w:line="400" w:lineRule="exact"/>
              <w:ind w:firstLine="4440" w:firstLineChars="1850"/>
              <w:rPr>
                <w:rFonts w:ascii="仿宋_GB2312" w:hAnsi="Calibri" w:eastAsia="仿宋_GB2312" w:cs="Times New Roman"/>
                <w:sz w:val="24"/>
                <w:szCs w:val="24"/>
              </w:rPr>
            </w:pPr>
          </w:p>
          <w:p w14:paraId="03196E0E">
            <w:pPr>
              <w:spacing w:line="400" w:lineRule="exact"/>
              <w:ind w:firstLine="5040" w:firstLineChars="2100"/>
              <w:rPr>
                <w:rFonts w:ascii="仿宋_GB2312" w:hAnsi="Calibri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  <w:szCs w:val="24"/>
              </w:rPr>
              <w:t xml:space="preserve">（盖章）  </w:t>
            </w:r>
          </w:p>
          <w:p w14:paraId="3D142C76">
            <w:pPr>
              <w:spacing w:line="400" w:lineRule="exact"/>
              <w:ind w:firstLine="4800" w:firstLineChars="2000"/>
              <w:rPr>
                <w:rFonts w:ascii="仿宋_GB2312" w:hAnsi="Calibri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  <w:szCs w:val="24"/>
              </w:rPr>
              <w:t xml:space="preserve">年 </w:t>
            </w:r>
            <w:r>
              <w:rPr>
                <w:rFonts w:hint="eastAsia" w:ascii="仿宋_GB2312" w:hAnsi="Calibri" w:eastAsia="仿宋_GB2312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Calibri" w:eastAsia="仿宋_GB2312" w:cs="Times New Roman"/>
                <w:sz w:val="24"/>
                <w:szCs w:val="24"/>
              </w:rPr>
              <w:t xml:space="preserve"> 月 </w:t>
            </w:r>
            <w:r>
              <w:rPr>
                <w:rFonts w:hint="eastAsia" w:ascii="仿宋_GB2312" w:hAnsi="Calibri" w:eastAsia="仿宋_GB2312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Calibri" w:eastAsia="仿宋_GB2312" w:cs="Times New Roman"/>
                <w:sz w:val="24"/>
                <w:szCs w:val="24"/>
              </w:rPr>
              <w:t xml:space="preserve"> 日</w:t>
            </w:r>
          </w:p>
        </w:tc>
      </w:tr>
      <w:tr w14:paraId="28F59F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2" w:hRule="atLeast"/>
        </w:trPr>
        <w:tc>
          <w:tcPr>
            <w:tcW w:w="28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1C3D55">
            <w:pPr>
              <w:spacing w:line="640" w:lineRule="exact"/>
              <w:jc w:val="center"/>
              <w:rPr>
                <w:rFonts w:ascii="仿宋_GB2312" w:hAnsi="Calibri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  <w:szCs w:val="24"/>
              </w:rPr>
              <w:t>备  注</w:t>
            </w:r>
          </w:p>
        </w:tc>
        <w:tc>
          <w:tcPr>
            <w:tcW w:w="59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F3FFFD">
            <w:pPr>
              <w:spacing w:line="940" w:lineRule="exact"/>
              <w:rPr>
                <w:rFonts w:ascii="仿宋_GB2312" w:hAnsi="Calibri" w:eastAsia="仿宋_GB2312" w:cs="Times New Roman"/>
                <w:sz w:val="24"/>
                <w:szCs w:val="24"/>
              </w:rPr>
            </w:pPr>
          </w:p>
        </w:tc>
      </w:tr>
    </w:tbl>
    <w:p w14:paraId="7B94AD26">
      <w:pPr>
        <w:jc w:val="left"/>
        <w:rPr>
          <w:rFonts w:ascii="仿宋_GB2312" w:eastAsia="仿宋_GB2312"/>
          <w:b/>
          <w:sz w:val="22"/>
          <w:szCs w:val="22"/>
        </w:rPr>
      </w:pPr>
      <w:r>
        <w:rPr>
          <w:rFonts w:hint="eastAsia" w:ascii="仿宋_GB2312" w:hAnsi="Calibri" w:eastAsia="仿宋_GB2312" w:cs="Times New Roman"/>
          <w:b/>
          <w:sz w:val="24"/>
          <w:szCs w:val="24"/>
        </w:rPr>
        <w:t>注：</w:t>
      </w:r>
      <w:r>
        <w:rPr>
          <w:rFonts w:hint="eastAsia" w:ascii="仿宋_GB2312" w:hAnsi="Calibri" w:eastAsia="仿宋_GB2312" w:cs="Times New Roman"/>
          <w:b/>
          <w:sz w:val="24"/>
          <w:szCs w:val="24"/>
          <w:lang w:eastAsia="zh-CN"/>
        </w:rPr>
        <w:t>请提前</w:t>
      </w:r>
      <w:r>
        <w:rPr>
          <w:rFonts w:hint="eastAsia" w:ascii="仿宋_GB2312" w:hAnsi="Calibri" w:eastAsia="仿宋_GB2312" w:cs="Times New Roman"/>
          <w:b/>
          <w:sz w:val="24"/>
          <w:szCs w:val="24"/>
          <w:lang w:val="en-US" w:eastAsia="zh-CN"/>
        </w:rPr>
        <w:t>3个月将</w:t>
      </w:r>
      <w:r>
        <w:rPr>
          <w:rFonts w:hint="eastAsia" w:ascii="仿宋_GB2312" w:hAnsi="Calibri" w:eastAsia="仿宋_GB2312" w:cs="Times New Roman"/>
          <w:b/>
          <w:sz w:val="24"/>
          <w:szCs w:val="24"/>
        </w:rPr>
        <w:t>本表报送学校</w:t>
      </w:r>
      <w:r>
        <w:rPr>
          <w:rFonts w:hint="eastAsia" w:ascii="仿宋_GB2312" w:hAnsi="Calibri" w:eastAsia="仿宋_GB2312" w:cs="Times New Roman"/>
          <w:b/>
          <w:sz w:val="24"/>
          <w:szCs w:val="24"/>
          <w:lang w:eastAsia="zh-CN"/>
        </w:rPr>
        <w:t>人事处，</w:t>
      </w:r>
      <w:r>
        <w:rPr>
          <w:rFonts w:hint="eastAsia" w:ascii="仿宋_GB2312" w:hAnsi="Calibri" w:eastAsia="仿宋_GB2312" w:cs="Times New Roman"/>
          <w:b/>
          <w:sz w:val="24"/>
          <w:szCs w:val="24"/>
        </w:rPr>
        <w:t>一式</w:t>
      </w:r>
      <w:r>
        <w:rPr>
          <w:rFonts w:hint="eastAsia" w:ascii="仿宋_GB2312" w:eastAsia="仿宋_GB2312"/>
          <w:b/>
          <w:sz w:val="24"/>
          <w:szCs w:val="24"/>
        </w:rPr>
        <w:t>3</w:t>
      </w:r>
      <w:r>
        <w:rPr>
          <w:rFonts w:hint="eastAsia" w:ascii="仿宋_GB2312" w:hAnsi="Calibri" w:eastAsia="仿宋_GB2312" w:cs="Times New Roman"/>
          <w:b/>
          <w:sz w:val="24"/>
          <w:szCs w:val="24"/>
        </w:rPr>
        <w:t>份。（请用A4纸打印）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00000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6C6C"/>
    <w:rsid w:val="0000011F"/>
    <w:rsid w:val="000166DF"/>
    <w:rsid w:val="00037894"/>
    <w:rsid w:val="00076F5F"/>
    <w:rsid w:val="000875CF"/>
    <w:rsid w:val="000A1E2D"/>
    <w:rsid w:val="000C16EF"/>
    <w:rsid w:val="00150C07"/>
    <w:rsid w:val="001F7ED1"/>
    <w:rsid w:val="00200388"/>
    <w:rsid w:val="002654AC"/>
    <w:rsid w:val="00290AF7"/>
    <w:rsid w:val="002A10E0"/>
    <w:rsid w:val="002A3869"/>
    <w:rsid w:val="002B0F05"/>
    <w:rsid w:val="003166B4"/>
    <w:rsid w:val="003B3555"/>
    <w:rsid w:val="003B4258"/>
    <w:rsid w:val="003B4E31"/>
    <w:rsid w:val="003D5DFC"/>
    <w:rsid w:val="003E4DAD"/>
    <w:rsid w:val="003F2460"/>
    <w:rsid w:val="00424AEE"/>
    <w:rsid w:val="00454B6B"/>
    <w:rsid w:val="004A45B7"/>
    <w:rsid w:val="004C7F77"/>
    <w:rsid w:val="004D368E"/>
    <w:rsid w:val="004F6267"/>
    <w:rsid w:val="00510295"/>
    <w:rsid w:val="00547BEC"/>
    <w:rsid w:val="00566C6C"/>
    <w:rsid w:val="005818F4"/>
    <w:rsid w:val="005832E9"/>
    <w:rsid w:val="005B0739"/>
    <w:rsid w:val="005B3C68"/>
    <w:rsid w:val="005B5492"/>
    <w:rsid w:val="00606884"/>
    <w:rsid w:val="00616FD2"/>
    <w:rsid w:val="00640F4A"/>
    <w:rsid w:val="00684CD4"/>
    <w:rsid w:val="00696F4A"/>
    <w:rsid w:val="006A21B1"/>
    <w:rsid w:val="006C6332"/>
    <w:rsid w:val="006E14E2"/>
    <w:rsid w:val="00724C4E"/>
    <w:rsid w:val="0078055A"/>
    <w:rsid w:val="00781EB3"/>
    <w:rsid w:val="007870EF"/>
    <w:rsid w:val="007C1E50"/>
    <w:rsid w:val="007E3B97"/>
    <w:rsid w:val="008567ED"/>
    <w:rsid w:val="0086016B"/>
    <w:rsid w:val="0087489D"/>
    <w:rsid w:val="00893C75"/>
    <w:rsid w:val="008A3CE9"/>
    <w:rsid w:val="00912C91"/>
    <w:rsid w:val="00955F91"/>
    <w:rsid w:val="00970CB2"/>
    <w:rsid w:val="00974A95"/>
    <w:rsid w:val="009C16E9"/>
    <w:rsid w:val="009F6C98"/>
    <w:rsid w:val="00A13309"/>
    <w:rsid w:val="00AA28AC"/>
    <w:rsid w:val="00AA75C5"/>
    <w:rsid w:val="00AB39FB"/>
    <w:rsid w:val="00AB4D1C"/>
    <w:rsid w:val="00AE02DC"/>
    <w:rsid w:val="00AE4A06"/>
    <w:rsid w:val="00B3023A"/>
    <w:rsid w:val="00B45B6E"/>
    <w:rsid w:val="00B5557E"/>
    <w:rsid w:val="00B915E2"/>
    <w:rsid w:val="00BA3841"/>
    <w:rsid w:val="00BD7F33"/>
    <w:rsid w:val="00BE3010"/>
    <w:rsid w:val="00BE5D8A"/>
    <w:rsid w:val="00BF3ED3"/>
    <w:rsid w:val="00BF55CE"/>
    <w:rsid w:val="00C4429C"/>
    <w:rsid w:val="00C7241D"/>
    <w:rsid w:val="00C73268"/>
    <w:rsid w:val="00C76132"/>
    <w:rsid w:val="00CB158D"/>
    <w:rsid w:val="00CC4EE3"/>
    <w:rsid w:val="00D35DB5"/>
    <w:rsid w:val="00D63B5C"/>
    <w:rsid w:val="00D749F1"/>
    <w:rsid w:val="00D82B6D"/>
    <w:rsid w:val="00DB63BC"/>
    <w:rsid w:val="00DF3802"/>
    <w:rsid w:val="00E36B4B"/>
    <w:rsid w:val="00E518A8"/>
    <w:rsid w:val="00E72637"/>
    <w:rsid w:val="00E86FC4"/>
    <w:rsid w:val="00EA2BFC"/>
    <w:rsid w:val="00EB1A0D"/>
    <w:rsid w:val="00EB306B"/>
    <w:rsid w:val="00EC3273"/>
    <w:rsid w:val="00ED7F62"/>
    <w:rsid w:val="00F5329A"/>
    <w:rsid w:val="00F54176"/>
    <w:rsid w:val="00F826F8"/>
    <w:rsid w:val="00F94089"/>
    <w:rsid w:val="00FA7220"/>
    <w:rsid w:val="02186A33"/>
    <w:rsid w:val="06F56E7E"/>
    <w:rsid w:val="152B7EC3"/>
    <w:rsid w:val="1B9D706F"/>
    <w:rsid w:val="2EC2737F"/>
    <w:rsid w:val="386F7324"/>
    <w:rsid w:val="499E3FAE"/>
    <w:rsid w:val="513B5064"/>
    <w:rsid w:val="518854D4"/>
    <w:rsid w:val="66E05915"/>
    <w:rsid w:val="69AD61E7"/>
    <w:rsid w:val="75BF22A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Hyperlink"/>
    <w:basedOn w:val="7"/>
    <w:semiHidden/>
    <w:unhideWhenUsed/>
    <w:qFormat/>
    <w:uiPriority w:val="99"/>
    <w:rPr>
      <w:color w:val="000000"/>
      <w:u w:val="none"/>
    </w:rPr>
  </w:style>
  <w:style w:type="character" w:customStyle="1" w:styleId="9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3"/>
    <w:qFormat/>
    <w:uiPriority w:val="99"/>
    <w:rPr>
      <w:sz w:val="18"/>
      <w:szCs w:val="18"/>
    </w:rPr>
  </w:style>
  <w:style w:type="character" w:customStyle="1" w:styleId="11">
    <w:name w:val="批注框文本 Char"/>
    <w:basedOn w:val="7"/>
    <w:link w:val="2"/>
    <w:semiHidden/>
    <w:qFormat/>
    <w:uiPriority w:val="99"/>
    <w:rPr>
      <w:sz w:val="18"/>
      <w:szCs w:val="18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341</Words>
  <Characters>345</Characters>
  <Lines>3</Lines>
  <Paragraphs>1</Paragraphs>
  <TotalTime>20</TotalTime>
  <ScaleCrop>false</ScaleCrop>
  <LinksUpToDate>false</LinksUpToDate>
  <CharactersWithSpaces>508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2017-01-18T01:34:00Z</dcterms:created>
  <dc:creator>邹晓玲</dc:creator>
  <cp:lastModifiedBy>郭丽</cp:lastModifiedBy>
  <cp:lastPrinted>2025-02-27T02:27:00Z</cp:lastPrinted>
  <dcterms:modified xsi:type="dcterms:W3CDTF">2025-02-27T05:48:37Z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CC8BEA3B484A49C2B24EEAB07C28D778_13</vt:lpwstr>
  </property>
  <property fmtid="{D5CDD505-2E9C-101B-9397-08002B2CF9AE}" pid="4" name="KSOTemplateDocerSaveRecord">
    <vt:lpwstr>eyJoZGlkIjoiNDZjYzcwZWE1MjZlZTMyZDlkMzcyYmJmMDcyMmFkNjAiLCJ1c2VySWQiOiI0MTQyOTQxMzcifQ==</vt:lpwstr>
  </property>
</Properties>
</file>